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BD" w:rsidRDefault="00080BBB">
      <w:pPr>
        <w:pStyle w:val="Titolo1"/>
        <w:spacing w:before="82"/>
        <w:ind w:left="2785" w:right="2537"/>
      </w:pPr>
      <w:bookmarkStart w:id="0" w:name="Rinnovo"/>
      <w:bookmarkEnd w:id="0"/>
      <w:r>
        <w:t>Rinnovo</w:t>
      </w:r>
    </w:p>
    <w:p w:rsidR="007B5ABD" w:rsidRDefault="007B5ABD">
      <w:pPr>
        <w:pStyle w:val="Corpotesto"/>
        <w:rPr>
          <w:rFonts w:ascii="Arial"/>
          <w:b/>
          <w:i/>
        </w:rPr>
      </w:pPr>
    </w:p>
    <w:p w:rsidR="007B5ABD" w:rsidRDefault="00080BBB">
      <w:pPr>
        <w:ind w:left="2783" w:right="2783"/>
        <w:jc w:val="center"/>
        <w:rPr>
          <w:rFonts w:ascii="Arial" w:hAnsi="Arial"/>
          <w:b/>
          <w:i/>
          <w:sz w:val="24"/>
        </w:rPr>
      </w:pPr>
      <w:bookmarkStart w:id="1" w:name="Protocollo_d’intesa_tra"/>
      <w:bookmarkEnd w:id="1"/>
      <w:r>
        <w:rPr>
          <w:rFonts w:ascii="Arial" w:hAnsi="Arial"/>
          <w:b/>
          <w:i/>
          <w:sz w:val="24"/>
        </w:rPr>
        <w:t>Protocollo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d’intesa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tra</w:t>
      </w:r>
    </w:p>
    <w:p w:rsidR="007B5ABD" w:rsidRDefault="00080BBB">
      <w:pPr>
        <w:pStyle w:val="Titolo1"/>
        <w:ind w:left="2785" w:right="2783"/>
      </w:pPr>
      <w:r>
        <w:t>AIE - Associazione Italiana Editori</w:t>
      </w:r>
      <w:r>
        <w:rPr>
          <w:spacing w:val="-64"/>
        </w:rPr>
        <w:t xml:space="preserve"> </w:t>
      </w:r>
      <w:r>
        <w:t>e</w:t>
      </w:r>
    </w:p>
    <w:p w:rsidR="007B5ABD" w:rsidRDefault="00080BBB">
      <w:pPr>
        <w:ind w:left="858" w:right="858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Biblioteca Italiana per i ciechi Regina Margherita – ONLUS di Monza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</w:p>
    <w:p w:rsidR="007B5ABD" w:rsidRDefault="00080BBB">
      <w:pPr>
        <w:pStyle w:val="Titolo1"/>
      </w:pPr>
      <w:r>
        <w:t>Unione</w:t>
      </w:r>
      <w:r>
        <w:rPr>
          <w:spacing w:val="-3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Ciechi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Ipovedenti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ONLUS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Roma</w:t>
      </w:r>
    </w:p>
    <w:p w:rsidR="007B5ABD" w:rsidRDefault="007B5ABD">
      <w:pPr>
        <w:pStyle w:val="Corpotesto"/>
        <w:rPr>
          <w:rFonts w:ascii="Arial"/>
          <w:b/>
          <w:i/>
          <w:sz w:val="26"/>
        </w:rPr>
      </w:pPr>
    </w:p>
    <w:p w:rsidR="007B5ABD" w:rsidRDefault="007B5ABD">
      <w:pPr>
        <w:pStyle w:val="Corpotesto"/>
        <w:rPr>
          <w:rFonts w:ascii="Arial"/>
          <w:b/>
          <w:i/>
          <w:sz w:val="22"/>
        </w:rPr>
      </w:pPr>
    </w:p>
    <w:p w:rsidR="007B5ABD" w:rsidRDefault="00080BBB">
      <w:pPr>
        <w:pStyle w:val="Corpotesto"/>
        <w:ind w:left="116" w:right="115"/>
        <w:jc w:val="both"/>
      </w:pPr>
      <w:r>
        <w:t>Considerata l’esigenza di favorire l’accessibilità ai libri di testo per la scuola condivisa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protocollo</w:t>
      </w:r>
      <w:r>
        <w:rPr>
          <w:spacing w:val="-6"/>
        </w:rPr>
        <w:t xml:space="preserve"> </w:t>
      </w:r>
      <w:r>
        <w:t>siglato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necessità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3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pratiche</w:t>
      </w:r>
      <w:r>
        <w:rPr>
          <w:spacing w:val="-65"/>
        </w:rPr>
        <w:t xml:space="preserve"> </w:t>
      </w:r>
      <w:r>
        <w:t>sviluppate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predetti</w:t>
      </w:r>
      <w:r>
        <w:rPr>
          <w:spacing w:val="1"/>
        </w:rPr>
        <w:t xml:space="preserve"> </w:t>
      </w:r>
      <w:r>
        <w:t>accordi,</w:t>
      </w:r>
      <w:r>
        <w:rPr>
          <w:spacing w:val="1"/>
        </w:rPr>
        <w:t xml:space="preserve"> </w:t>
      </w:r>
      <w:r>
        <w:t>l’Associazione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Editori, su</w:t>
      </w:r>
      <w:r>
        <w:rPr>
          <w:spacing w:val="1"/>
        </w:rPr>
        <w:t xml:space="preserve"> </w:t>
      </w:r>
      <w:r>
        <w:t>indicazione</w:t>
      </w:r>
      <w:r>
        <w:rPr>
          <w:spacing w:val="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Gruppo</w:t>
      </w:r>
      <w:r>
        <w:rPr>
          <w:spacing w:val="8"/>
        </w:rPr>
        <w:t xml:space="preserve"> </w:t>
      </w:r>
      <w:r>
        <w:t>Educativo,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Biblioteca</w:t>
      </w:r>
      <w:r>
        <w:rPr>
          <w:spacing w:val="7"/>
        </w:rPr>
        <w:t xml:space="preserve"> </w:t>
      </w:r>
      <w:r>
        <w:t>Italiana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ciechi</w:t>
      </w:r>
      <w:r>
        <w:rPr>
          <w:spacing w:val="6"/>
        </w:rPr>
        <w:t xml:space="preserve"> </w:t>
      </w:r>
      <w:r>
        <w:t>Regina</w:t>
      </w:r>
      <w:r>
        <w:rPr>
          <w:spacing w:val="7"/>
        </w:rPr>
        <w:t xml:space="preserve"> </w:t>
      </w:r>
      <w:r>
        <w:t>Margherita</w:t>
      </w:r>
    </w:p>
    <w:p w:rsidR="007B5ABD" w:rsidRDefault="00080BBB">
      <w:pPr>
        <w:pStyle w:val="Corpotesto"/>
        <w:ind w:left="116" w:right="113"/>
        <w:jc w:val="both"/>
      </w:pPr>
      <w:r>
        <w:t>–</w:t>
      </w:r>
      <w:r>
        <w:rPr>
          <w:spacing w:val="1"/>
        </w:rPr>
        <w:t xml:space="preserve"> </w:t>
      </w:r>
      <w:r>
        <w:t>ONLUS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l’Unione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Ciechi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Ipovedenti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ONLUS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</w:t>
      </w:r>
      <w:r>
        <w:rPr>
          <w:spacing w:val="1"/>
        </w:rPr>
        <w:t xml:space="preserve"> </w:t>
      </w:r>
      <w:r>
        <w:t>convengono</w:t>
      </w:r>
      <w:r>
        <w:rPr>
          <w:spacing w:val="1"/>
        </w:rPr>
        <w:t xml:space="preserve"> </w:t>
      </w:r>
      <w:r>
        <w:t>di rinnovare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2025,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medesime</w:t>
      </w:r>
      <w:r>
        <w:rPr>
          <w:spacing w:val="1"/>
        </w:rPr>
        <w:t xml:space="preserve"> </w:t>
      </w:r>
      <w:r>
        <w:t>condizioni. Le parti si danno vicendevolmente atto che l’Osservatorio e il Comitato</w:t>
      </w:r>
      <w:r>
        <w:rPr>
          <w:spacing w:val="1"/>
        </w:rPr>
        <w:t xml:space="preserve"> </w:t>
      </w:r>
      <w:r>
        <w:t>tecnico previsti dalla clausola X del predetto protocollo sono stati costituiti e stanno</w:t>
      </w:r>
      <w:r>
        <w:rPr>
          <w:spacing w:val="1"/>
        </w:rPr>
        <w:t xml:space="preserve"> </w:t>
      </w:r>
      <w:r>
        <w:t>espletando i compiti</w:t>
      </w:r>
      <w:r>
        <w:rPr>
          <w:spacing w:val="-3"/>
        </w:rPr>
        <w:t xml:space="preserve"> </w:t>
      </w:r>
      <w:r>
        <w:t>agli stessi affidati.</w:t>
      </w:r>
    </w:p>
    <w:p w:rsidR="007B5ABD" w:rsidRDefault="007B5ABD">
      <w:pPr>
        <w:pStyle w:val="Corpotesto"/>
      </w:pPr>
    </w:p>
    <w:p w:rsidR="007B5ABD" w:rsidRDefault="00080BBB">
      <w:pPr>
        <w:pStyle w:val="Corpotesto"/>
        <w:ind w:left="116" w:right="113"/>
        <w:jc w:val="both"/>
      </w:pPr>
      <w:r>
        <w:rPr>
          <w:spacing w:val="-1"/>
        </w:rPr>
        <w:t>Nell’arco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già</w:t>
      </w:r>
      <w:r>
        <w:rPr>
          <w:spacing w:val="-16"/>
        </w:rPr>
        <w:t xml:space="preserve"> </w:t>
      </w:r>
      <w:r>
        <w:rPr>
          <w:spacing w:val="-1"/>
        </w:rPr>
        <w:t>menzionato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eriodo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prolungamento</w:t>
      </w:r>
      <w:r>
        <w:rPr>
          <w:spacing w:val="-13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effetti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protocollo,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parti</w:t>
      </w:r>
      <w:r>
        <w:rPr>
          <w:spacing w:val="-64"/>
        </w:rPr>
        <w:t xml:space="preserve"> </w:t>
      </w:r>
      <w:r>
        <w:rPr>
          <w:spacing w:val="-1"/>
        </w:rPr>
        <w:t>si</w:t>
      </w:r>
      <w:r>
        <w:rPr>
          <w:spacing w:val="-17"/>
        </w:rPr>
        <w:t xml:space="preserve"> </w:t>
      </w:r>
      <w:r>
        <w:rPr>
          <w:spacing w:val="-1"/>
        </w:rPr>
        <w:t>riservano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possibilità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valutare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identificare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comune</w:t>
      </w:r>
      <w:r>
        <w:rPr>
          <w:spacing w:val="-16"/>
        </w:rPr>
        <w:t xml:space="preserve"> </w:t>
      </w:r>
      <w:r>
        <w:t>accordo</w:t>
      </w:r>
      <w:r>
        <w:rPr>
          <w:spacing w:val="-16"/>
        </w:rPr>
        <w:t xml:space="preserve"> </w:t>
      </w:r>
      <w:r>
        <w:t>eventuali</w:t>
      </w:r>
      <w:r>
        <w:rPr>
          <w:spacing w:val="-17"/>
        </w:rPr>
        <w:t xml:space="preserve"> </w:t>
      </w:r>
      <w:r>
        <w:t>variazioni</w:t>
      </w:r>
      <w:r>
        <w:rPr>
          <w:spacing w:val="-6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erogazione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Biblioteca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Monza.</w:t>
      </w:r>
    </w:p>
    <w:p w:rsidR="007B5ABD" w:rsidRDefault="007B5ABD">
      <w:pPr>
        <w:pStyle w:val="Corpotesto"/>
      </w:pPr>
    </w:p>
    <w:p w:rsidR="007B5ABD" w:rsidRDefault="00080BBB">
      <w:pPr>
        <w:pStyle w:val="Corpotesto"/>
        <w:ind w:left="116"/>
        <w:jc w:val="both"/>
      </w:pPr>
      <w:bookmarkStart w:id="2" w:name="Milano,_31_ottobre_2023"/>
      <w:bookmarkEnd w:id="2"/>
      <w:r>
        <w:t>Milano,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>2023</w:t>
      </w:r>
    </w:p>
    <w:p w:rsidR="007B5ABD" w:rsidRDefault="007B5ABD">
      <w:pPr>
        <w:pStyle w:val="Corpotesto"/>
        <w:rPr>
          <w:sz w:val="26"/>
        </w:rPr>
      </w:pPr>
    </w:p>
    <w:p w:rsidR="007B5ABD" w:rsidRDefault="007B5ABD">
      <w:pPr>
        <w:pStyle w:val="Corpotesto"/>
        <w:rPr>
          <w:sz w:val="22"/>
        </w:rPr>
      </w:pPr>
    </w:p>
    <w:p w:rsidR="007B5ABD" w:rsidRDefault="00080BBB" w:rsidP="00080BBB">
      <w:pPr>
        <w:pStyle w:val="Corpotesto"/>
        <w:spacing w:line="243" w:lineRule="exact"/>
        <w:jc w:val="both"/>
      </w:pPr>
      <w:bookmarkStart w:id="3" w:name="Presidente_Associazione_Italiana_Editori"/>
      <w:bookmarkEnd w:id="3"/>
      <w:r>
        <w:t>Presidente</w:t>
      </w:r>
      <w:r>
        <w:rPr>
          <w:spacing w:val="-7"/>
        </w:rPr>
        <w:t xml:space="preserve"> </w:t>
      </w:r>
      <w:r>
        <w:t>Associazione</w:t>
      </w:r>
      <w:r>
        <w:rPr>
          <w:spacing w:val="-6"/>
        </w:rPr>
        <w:t xml:space="preserve"> </w:t>
      </w:r>
      <w:r>
        <w:t>Italiana</w:t>
      </w:r>
      <w:r>
        <w:rPr>
          <w:spacing w:val="-8"/>
        </w:rPr>
        <w:t xml:space="preserve"> </w:t>
      </w:r>
      <w:r>
        <w:t>Editori</w:t>
      </w:r>
    </w:p>
    <w:p w:rsidR="007B5ABD" w:rsidRPr="00080BBB" w:rsidRDefault="00080BBB">
      <w:pPr>
        <w:spacing w:line="193" w:lineRule="exact"/>
        <w:rPr>
          <w:rFonts w:ascii="Microsoft Sans Serif"/>
        </w:rPr>
        <w:sectPr w:rsidR="007B5ABD" w:rsidRPr="00080BBB">
          <w:type w:val="continuous"/>
          <w:pgSz w:w="11910" w:h="16820"/>
          <w:pgMar w:top="1320" w:right="1300" w:bottom="280" w:left="1160" w:header="720" w:footer="720" w:gutter="0"/>
          <w:cols w:space="720"/>
        </w:sectPr>
      </w:pPr>
      <w:r w:rsidRPr="00080BBB">
        <w:rPr>
          <w:rFonts w:ascii="Microsoft Sans Serif"/>
          <w:w w:val="105"/>
        </w:rPr>
        <w:t>Firmato</w:t>
      </w:r>
      <w:r w:rsidRPr="00080BBB">
        <w:rPr>
          <w:rFonts w:ascii="Microsoft Sans Serif"/>
          <w:spacing w:val="1"/>
          <w:w w:val="105"/>
        </w:rPr>
        <w:t xml:space="preserve"> </w:t>
      </w:r>
      <w:r w:rsidRPr="00080BBB">
        <w:rPr>
          <w:rFonts w:ascii="Microsoft Sans Serif"/>
          <w:w w:val="105"/>
        </w:rPr>
        <w:t>digitalmente</w:t>
      </w:r>
      <w:r w:rsidRPr="00080BBB">
        <w:rPr>
          <w:rFonts w:ascii="Microsoft Sans Serif"/>
          <w:spacing w:val="1"/>
          <w:w w:val="105"/>
        </w:rPr>
        <w:t xml:space="preserve"> </w:t>
      </w:r>
      <w:r w:rsidRPr="00080BBB">
        <w:rPr>
          <w:rFonts w:ascii="Microsoft Sans Serif"/>
          <w:w w:val="105"/>
        </w:rPr>
        <w:t>da: Cipolletta Innocenzo il 08/11/2023 17:57</w:t>
      </w:r>
    </w:p>
    <w:p w:rsidR="007B5ABD" w:rsidRDefault="007B5ABD" w:rsidP="00080BBB">
      <w:pPr>
        <w:spacing w:before="45" w:line="295" w:lineRule="auto"/>
        <w:ind w:right="4428"/>
        <w:rPr>
          <w:rFonts w:ascii="Microsoft Sans Serif"/>
          <w:sz w:val="20"/>
        </w:rPr>
        <w:sectPr w:rsidR="007B5ABD">
          <w:type w:val="continuous"/>
          <w:pgSz w:w="11910" w:h="16820"/>
          <w:pgMar w:top="1320" w:right="1300" w:bottom="280" w:left="1160" w:header="720" w:footer="720" w:gutter="0"/>
          <w:cols w:num="2" w:space="720" w:equalWidth="0">
            <w:col w:w="2293" w:space="57"/>
            <w:col w:w="7100"/>
          </w:cols>
        </w:sectPr>
      </w:pPr>
      <w:bookmarkStart w:id="4" w:name="Innocenzo_Cipolletta"/>
      <w:bookmarkEnd w:id="4"/>
    </w:p>
    <w:p w:rsidR="00080BBB" w:rsidRDefault="00080BBB" w:rsidP="00080BBB">
      <w:pPr>
        <w:pStyle w:val="Corpotesto"/>
        <w:spacing w:before="1"/>
      </w:pPr>
      <w:bookmarkStart w:id="5" w:name="Presidente_Unione_Italiana_Ciechi_e_Ipov"/>
      <w:bookmarkEnd w:id="5"/>
      <w:r>
        <w:lastRenderedPageBreak/>
        <w:t>Presidente</w:t>
      </w:r>
      <w:r>
        <w:rPr>
          <w:spacing w:val="-4"/>
        </w:rPr>
        <w:t xml:space="preserve"> </w:t>
      </w:r>
      <w:r>
        <w:rPr>
          <w:spacing w:val="-4"/>
        </w:rPr>
        <w:t>Unione Italiana Ciechi e Ipovedenti</w:t>
      </w:r>
      <w:bookmarkStart w:id="6" w:name="_GoBack"/>
      <w:bookmarkEnd w:id="6"/>
    </w:p>
    <w:p w:rsidR="007B5ABD" w:rsidRPr="00080BBB" w:rsidRDefault="00080BBB" w:rsidP="00080BBB">
      <w:pPr>
        <w:pStyle w:val="Corpotesto"/>
        <w:spacing w:before="102" w:line="480" w:lineRule="auto"/>
        <w:ind w:right="4390"/>
        <w:rPr>
          <w:rFonts w:ascii="Microsoft Sans Serif" w:hAnsi="Microsoft Sans Serif" w:cs="Microsoft Sans Serif"/>
          <w:sz w:val="22"/>
        </w:rPr>
      </w:pPr>
      <w:r w:rsidRPr="00080BBB">
        <w:rPr>
          <w:rFonts w:ascii="Microsoft Sans Serif" w:hAnsi="Microsoft Sans Serif" w:cs="Microsoft Sans Serif"/>
          <w:sz w:val="22"/>
        </w:rPr>
        <w:t xml:space="preserve">Firmato digitalmente </w:t>
      </w:r>
      <w:proofErr w:type="gramStart"/>
      <w:r w:rsidRPr="00080BBB">
        <w:rPr>
          <w:rFonts w:ascii="Microsoft Sans Serif" w:hAnsi="Microsoft Sans Serif" w:cs="Microsoft Sans Serif"/>
          <w:sz w:val="22"/>
        </w:rPr>
        <w:t xml:space="preserve">da </w:t>
      </w:r>
      <w:r w:rsidRPr="00080BBB">
        <w:rPr>
          <w:rFonts w:ascii="Microsoft Sans Serif" w:hAnsi="Microsoft Sans Serif" w:cs="Microsoft Sans Serif"/>
          <w:spacing w:val="-64"/>
          <w:sz w:val="22"/>
        </w:rPr>
        <w:t xml:space="preserve"> </w:t>
      </w:r>
      <w:bookmarkStart w:id="7" w:name="Mario_Barbuto"/>
      <w:bookmarkEnd w:id="7"/>
      <w:r w:rsidRPr="00080BBB">
        <w:rPr>
          <w:rFonts w:ascii="Microsoft Sans Serif" w:hAnsi="Microsoft Sans Serif" w:cs="Microsoft Sans Serif"/>
          <w:sz w:val="22"/>
        </w:rPr>
        <w:t>Mario</w:t>
      </w:r>
      <w:proofErr w:type="gramEnd"/>
      <w:r w:rsidRPr="00080BBB">
        <w:rPr>
          <w:rFonts w:ascii="Microsoft Sans Serif" w:hAnsi="Microsoft Sans Serif" w:cs="Microsoft Sans Serif"/>
          <w:sz w:val="22"/>
        </w:rPr>
        <w:t xml:space="preserve"> Barbuto</w:t>
      </w:r>
    </w:p>
    <w:p w:rsidR="007B5ABD" w:rsidRDefault="007B5ABD">
      <w:pPr>
        <w:pStyle w:val="Corpotesto"/>
        <w:rPr>
          <w:sz w:val="22"/>
        </w:rPr>
      </w:pPr>
    </w:p>
    <w:p w:rsidR="007B5ABD" w:rsidRDefault="00080BBB" w:rsidP="00080BBB">
      <w:pPr>
        <w:pStyle w:val="Corpotesto"/>
        <w:spacing w:before="1"/>
      </w:pPr>
      <w:bookmarkStart w:id="8" w:name="Presidente_Biblioteca_dei_Ciechi_Regina_"/>
      <w:bookmarkEnd w:id="8"/>
      <w:r>
        <w:t>Presidente</w:t>
      </w:r>
      <w:r>
        <w:rPr>
          <w:spacing w:val="-4"/>
        </w:rPr>
        <w:t xml:space="preserve"> </w:t>
      </w:r>
      <w:r>
        <w:t>Biblioteca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Ciechi</w:t>
      </w:r>
      <w:r>
        <w:rPr>
          <w:spacing w:val="-5"/>
        </w:rPr>
        <w:t xml:space="preserve"> </w:t>
      </w:r>
      <w:r>
        <w:t>Regina</w:t>
      </w:r>
      <w:r>
        <w:rPr>
          <w:spacing w:val="-3"/>
        </w:rPr>
        <w:t xml:space="preserve"> </w:t>
      </w:r>
      <w:r>
        <w:t>Margherita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Monza</w:t>
      </w:r>
    </w:p>
    <w:p w:rsidR="007B5ABD" w:rsidRDefault="00080BBB" w:rsidP="00080BBB">
      <w:pPr>
        <w:spacing w:before="95" w:line="184" w:lineRule="exact"/>
        <w:rPr>
          <w:rFonts w:ascii="Roboto"/>
          <w:sz w:val="18"/>
        </w:rPr>
        <w:sectPr w:rsidR="007B5ABD">
          <w:type w:val="continuous"/>
          <w:pgSz w:w="11910" w:h="16820"/>
          <w:pgMar w:top="1320" w:right="1300" w:bottom="280" w:left="1160" w:header="720" w:footer="720" w:gutter="0"/>
          <w:cols w:space="720"/>
        </w:sectPr>
      </w:pPr>
      <w:r>
        <w:rPr>
          <w:rFonts w:ascii="Roboto"/>
          <w:sz w:val="18"/>
        </w:rPr>
        <w:t>Firmato</w:t>
      </w:r>
      <w:r>
        <w:rPr>
          <w:rFonts w:ascii="Roboto"/>
          <w:spacing w:val="11"/>
          <w:sz w:val="18"/>
        </w:rPr>
        <w:t xml:space="preserve"> </w:t>
      </w:r>
      <w:r>
        <w:rPr>
          <w:rFonts w:ascii="Roboto"/>
          <w:sz w:val="18"/>
        </w:rPr>
        <w:t>digitalmente</w:t>
      </w:r>
      <w:r>
        <w:rPr>
          <w:rFonts w:ascii="Roboto"/>
          <w:spacing w:val="11"/>
          <w:sz w:val="18"/>
        </w:rPr>
        <w:t xml:space="preserve"> </w:t>
      </w:r>
      <w:r>
        <w:rPr>
          <w:rFonts w:ascii="Roboto"/>
          <w:sz w:val="18"/>
        </w:rPr>
        <w:t>da:</w:t>
      </w:r>
      <w:r>
        <w:rPr>
          <w:rFonts w:ascii="Roboto"/>
          <w:spacing w:val="11"/>
          <w:sz w:val="18"/>
        </w:rPr>
        <w:t xml:space="preserve"> </w:t>
      </w:r>
      <w:r>
        <w:rPr>
          <w:rFonts w:ascii="Roboto"/>
          <w:sz w:val="18"/>
        </w:rPr>
        <w:t>PISCITELLI</w:t>
      </w:r>
      <w:r>
        <w:rPr>
          <w:rFonts w:ascii="Roboto"/>
          <w:spacing w:val="11"/>
          <w:sz w:val="18"/>
        </w:rPr>
        <w:t xml:space="preserve"> </w:t>
      </w:r>
      <w:r>
        <w:rPr>
          <w:rFonts w:ascii="Roboto"/>
          <w:sz w:val="18"/>
        </w:rPr>
        <w:t>PIETRO</w:t>
      </w:r>
    </w:p>
    <w:p w:rsidR="007B5ABD" w:rsidRDefault="00080BBB" w:rsidP="00080BBB">
      <w:pPr>
        <w:spacing w:line="215" w:lineRule="exact"/>
        <w:rPr>
          <w:rFonts w:ascii="Roboto"/>
          <w:sz w:val="18"/>
        </w:rPr>
      </w:pPr>
      <w:r>
        <w:rPr>
          <w:rFonts w:ascii="Roboto"/>
          <w:sz w:val="18"/>
        </w:rPr>
        <w:lastRenderedPageBreak/>
        <w:t>Data:</w:t>
      </w:r>
      <w:r>
        <w:rPr>
          <w:rFonts w:ascii="Roboto"/>
          <w:spacing w:val="14"/>
          <w:sz w:val="18"/>
        </w:rPr>
        <w:t xml:space="preserve"> </w:t>
      </w:r>
      <w:r>
        <w:rPr>
          <w:rFonts w:ascii="Roboto"/>
          <w:sz w:val="18"/>
        </w:rPr>
        <w:t>17/11/2023</w:t>
      </w:r>
      <w:r>
        <w:rPr>
          <w:rFonts w:ascii="Roboto"/>
          <w:spacing w:val="14"/>
          <w:sz w:val="18"/>
        </w:rPr>
        <w:t xml:space="preserve"> </w:t>
      </w:r>
      <w:r>
        <w:rPr>
          <w:rFonts w:ascii="Roboto"/>
          <w:sz w:val="18"/>
        </w:rPr>
        <w:t>08:10:19</w:t>
      </w:r>
    </w:p>
    <w:sectPr w:rsidR="007B5ABD">
      <w:type w:val="continuous"/>
      <w:pgSz w:w="11910" w:h="16820"/>
      <w:pgMar w:top="1320" w:right="1300" w:bottom="280" w:left="1160" w:header="720" w:footer="720" w:gutter="0"/>
      <w:cols w:num="2" w:space="720" w:equalWidth="0">
        <w:col w:w="1720" w:space="144"/>
        <w:col w:w="75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MV Bol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ABD"/>
    <w:rsid w:val="00080BBB"/>
    <w:rsid w:val="007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FC54"/>
  <w15:docId w15:val="{2AE82D8C-F037-42B5-929C-DA9E6634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58" w:right="858"/>
      <w:jc w:val="center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>HP Inc.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 Mussinelli</dc:creator>
  <cp:lastModifiedBy>Giulio Valerio Benincasa</cp:lastModifiedBy>
  <cp:revision>2</cp:revision>
  <dcterms:created xsi:type="dcterms:W3CDTF">2023-12-20T13:55:00Z</dcterms:created>
  <dcterms:modified xsi:type="dcterms:W3CDTF">2023-12-20T13:59:00Z</dcterms:modified>
</cp:coreProperties>
</file>