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1B539" w14:textId="77777777" w:rsidR="00267893" w:rsidRDefault="00267893" w:rsidP="00267893">
      <w:pPr>
        <w:shd w:val="clear" w:color="auto" w:fill="FFFFFF"/>
        <w:spacing w:line="567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6 - CONTRIBUTO PER IL PREMIO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“LOUIS BRAILLE”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XXVII^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EDIZIONE - DETERMINAZIONI</w:t>
      </w:r>
    </w:p>
    <w:p w14:paraId="4AB20939" w14:textId="77777777" w:rsidR="00267893" w:rsidRDefault="00267893" w:rsidP="00267893">
      <w:pPr>
        <w:shd w:val="clear" w:color="auto" w:fill="FFFFFF"/>
        <w:spacing w:line="567" w:lineRule="atLeast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Il Prof. Piscitelli, in merito alla manifestazione richiamata in oggetto che si svolgerà il prossimo 20 dicembre 2023 a Firenze presso il Teatro “Della Pergola”, propone l’erogazione di un contributo a favore della Presidenza Nazionale dell’UICI quale ente organizzatore, cogliendo l’occasione per deliberare ulteriori pagamenti a favore dell’Unione per altre 3 manifestazioni tenutesi negli scorsi mesi e riferite tutte all’annualità 2023.</w:t>
      </w:r>
    </w:p>
    <w:p w14:paraId="2B18AE6B" w14:textId="77777777" w:rsidR="00267893" w:rsidRDefault="00267893" w:rsidP="00267893">
      <w:pPr>
        <w:shd w:val="clear" w:color="auto" w:fill="FFFFFF"/>
        <w:spacing w:line="567" w:lineRule="atLeast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Il Consiglio assume in merito le seguenti determinazioni.</w:t>
      </w:r>
    </w:p>
    <w:p w14:paraId="6CE8091F" w14:textId="77777777" w:rsidR="00267893" w:rsidRDefault="00267893" w:rsidP="00267893">
      <w:pPr>
        <w:shd w:val="clear" w:color="auto" w:fill="FFFFFF"/>
        <w:spacing w:line="567" w:lineRule="atLeast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DELIBERA N° 50 DEL 27 NOVEMBRE 2023</w:t>
      </w:r>
    </w:p>
    <w:p w14:paraId="1CB2EAB1" w14:textId="77777777" w:rsidR="00267893" w:rsidRDefault="00267893" w:rsidP="00267893">
      <w:pPr>
        <w:shd w:val="clear" w:color="auto" w:fill="FFFFFF"/>
        <w:spacing w:line="567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Oggetto: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Erogazione contributo per il Premio “Louis Braille” e per le iniziative fieristiche – Anno 2023</w:t>
      </w:r>
    </w:p>
    <w:p w14:paraId="16E248AB" w14:textId="77777777" w:rsidR="00267893" w:rsidRDefault="00267893" w:rsidP="00267893">
      <w:pPr>
        <w:shd w:val="clear" w:color="auto" w:fill="FFFFFF"/>
        <w:spacing w:line="567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Il Consiglio,</w:t>
      </w:r>
    </w:p>
    <w:p w14:paraId="020A7CBA" w14:textId="77777777" w:rsidR="00267893" w:rsidRDefault="00267893" w:rsidP="00267893">
      <w:pPr>
        <w:shd w:val="clear" w:color="auto" w:fill="FFFFFF"/>
        <w:spacing w:line="567" w:lineRule="atLeast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UDITI i riferimenti del Presidente;</w:t>
      </w:r>
    </w:p>
    <w:p w14:paraId="675F8C50" w14:textId="77777777" w:rsidR="00267893" w:rsidRDefault="00267893" w:rsidP="00267893">
      <w:pPr>
        <w:shd w:val="clear" w:color="auto" w:fill="FFFFFF"/>
        <w:spacing w:line="567" w:lineRule="atLeast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TENUTO CONTO dell’importanza della manifestazione in oggetto che verrà registrata dalla RAI e trasmessa in seconda serata sulla principale rete televisiva nazionale;</w:t>
      </w:r>
    </w:p>
    <w:p w14:paraId="5796C15D" w14:textId="77777777" w:rsidR="00267893" w:rsidRDefault="00267893" w:rsidP="00267893">
      <w:pPr>
        <w:shd w:val="clear" w:color="auto" w:fill="FFFFFF"/>
        <w:spacing w:line="567" w:lineRule="atLeast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PRESO ATTO della richiesta di contributo avanzata il 03 novembre u.s. dalla Presidenza Nazionale dell’Unione Italiana dei Ciechi e degli Ipovedenti, che organizza l’evento;</w:t>
      </w:r>
    </w:p>
    <w:p w14:paraId="4D84F7A2" w14:textId="77777777" w:rsidR="00267893" w:rsidRDefault="00267893" w:rsidP="00267893">
      <w:pPr>
        <w:shd w:val="clear" w:color="auto" w:fill="FFFFFF"/>
        <w:spacing w:line="567" w:lineRule="atLeast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PRESO ATTO del contributo onnicomprensivo da corrispondere alla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predetta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Presidenza Nazionale per le manifestazioni “Fa’ la cosa giusta”, “Salone Internazionale del Libro” e “Una marina di libri”, tenutesi nel corso del 2023 in collaborazione con la stessa e con altri Enti federati;</w:t>
      </w:r>
    </w:p>
    <w:p w14:paraId="011CDC72" w14:textId="77777777" w:rsidR="00267893" w:rsidRDefault="00267893" w:rsidP="00267893">
      <w:pPr>
        <w:shd w:val="clear" w:color="auto" w:fill="FFFFFF"/>
        <w:spacing w:line="567" w:lineRule="atLeast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CONSIDERATO che nell’ambito della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predetta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manifestazione vengono insigniti della prestigiosa onorificenza personaggi della cultura, dello spettacolo, dello sport, della politica, etc. che si sono distinti per iniziative sociali, in particolare a favore delle persone con disabilità visiva;</w:t>
      </w:r>
    </w:p>
    <w:p w14:paraId="4B41A5AE" w14:textId="77777777" w:rsidR="00267893" w:rsidRDefault="00267893" w:rsidP="00267893">
      <w:pPr>
        <w:shd w:val="clear" w:color="auto" w:fill="FFFFFF"/>
        <w:spacing w:line="567" w:lineRule="atLeast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VISTO lo Statuto dell’Ente;</w:t>
      </w:r>
    </w:p>
    <w:p w14:paraId="307DDAC1" w14:textId="77777777" w:rsidR="00267893" w:rsidRDefault="00267893" w:rsidP="00267893">
      <w:pPr>
        <w:shd w:val="clear" w:color="auto" w:fill="FFFFFF"/>
        <w:spacing w:line="567" w:lineRule="atLeast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VISTO il Regolamento Generale dell’Ente;</w:t>
      </w:r>
    </w:p>
    <w:p w14:paraId="673DFB8C" w14:textId="77777777" w:rsidR="00267893" w:rsidRDefault="00267893" w:rsidP="00267893">
      <w:pPr>
        <w:shd w:val="clear" w:color="auto" w:fill="FFFFFF"/>
        <w:spacing w:line="567" w:lineRule="atLeast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lastRenderedPageBreak/>
        <w:t>VISTO il Regolamento Amministrativo-Contabile e Finanziario dell’Ente;</w:t>
      </w:r>
    </w:p>
    <w:p w14:paraId="4FE8171B" w14:textId="77777777" w:rsidR="00267893" w:rsidRDefault="00267893" w:rsidP="00267893">
      <w:pPr>
        <w:shd w:val="clear" w:color="auto" w:fill="FFFFFF"/>
        <w:spacing w:line="567" w:lineRule="atLeast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all'unanimità dei voti legalmente resi e riscontrati</w:t>
      </w:r>
    </w:p>
    <w:p w14:paraId="15CB3A35" w14:textId="77777777" w:rsidR="00267893" w:rsidRDefault="00267893" w:rsidP="00267893">
      <w:pPr>
        <w:shd w:val="clear" w:color="auto" w:fill="FFFFFF"/>
        <w:spacing w:line="567" w:lineRule="atLeast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DELIBERA</w:t>
      </w:r>
    </w:p>
    <w:p w14:paraId="3084BD1A" w14:textId="77777777" w:rsidR="00267893" w:rsidRDefault="00267893" w:rsidP="00267893">
      <w:pPr>
        <w:shd w:val="clear" w:color="auto" w:fill="FFFFFF"/>
        <w:spacing w:line="567" w:lineRule="atLeast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- di autorizzare l'erogazione di un contributo volontario pari ad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Euro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5.000,00 (diconsi cinquemila/00) con decorrenza immediata; </w:t>
      </w:r>
    </w:p>
    <w:p w14:paraId="6F574A9C" w14:textId="77777777" w:rsidR="00267893" w:rsidRDefault="00267893" w:rsidP="00267893">
      <w:pPr>
        <w:shd w:val="clear" w:color="auto" w:fill="FFFFFF"/>
        <w:spacing w:line="567" w:lineRule="atLeast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- di autorizzare l’erogazione di un contributo a consuntivo pari ad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Euro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2.500,00 (diconsi duemilacinquecento/00) per la partecipazione alle iniziative fieristiche “Fa’ la cosa giusta”, “Salone Internazionale del Libro” e “Una marina di libri”;</w:t>
      </w:r>
    </w:p>
    <w:p w14:paraId="02D63D69" w14:textId="77777777" w:rsidR="00267893" w:rsidRDefault="00267893" w:rsidP="00267893">
      <w:pPr>
        <w:shd w:val="clear" w:color="auto" w:fill="FFFFFF"/>
        <w:spacing w:line="567" w:lineRule="atLeast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- di dare atto che l'onere complessivo trova copertura negli ordinari stanziamenti di bilancio sul conto 64/2/16 "Contributi volontari ad Enti e Istituzioni";</w:t>
      </w:r>
    </w:p>
    <w:p w14:paraId="6FFE86A3" w14:textId="77777777" w:rsidR="00267893" w:rsidRDefault="00267893" w:rsidP="00267893">
      <w:pPr>
        <w:shd w:val="clear" w:color="auto" w:fill="FFFFFF"/>
        <w:spacing w:line="567" w:lineRule="atLeast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- di comunicare all’Area Amministrativa la presente deliberazione per gli adempimenti conseguenti.</w:t>
      </w:r>
    </w:p>
    <w:p w14:paraId="411F5A8C" w14:textId="77777777" w:rsidR="00286067" w:rsidRDefault="00286067"/>
    <w:sectPr w:rsidR="002860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93"/>
    <w:rsid w:val="00267893"/>
    <w:rsid w:val="002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AEF2"/>
  <w15:chartTrackingRefBased/>
  <w15:docId w15:val="{B24E9359-7EA4-4CF3-B000-3FC088EE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7893"/>
    <w:pPr>
      <w:spacing w:after="0" w:line="240" w:lineRule="auto"/>
    </w:pPr>
    <w:rPr>
      <w:rFonts w:ascii="Calibri" w:hAnsi="Calibri"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2144</Characters>
  <Application>Microsoft Office Word</Application>
  <DocSecurity>0</DocSecurity>
  <Lines>17</Lines>
  <Paragraphs>5</Paragraphs>
  <ScaleCrop>false</ScaleCrop>
  <Company>Biblioteca Italiana per i Ciechi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Di Donato</dc:creator>
  <cp:keywords/>
  <dc:description/>
  <cp:lastModifiedBy>Sergio Di Donato</cp:lastModifiedBy>
  <cp:revision>1</cp:revision>
  <dcterms:created xsi:type="dcterms:W3CDTF">2024-05-27T06:07:00Z</dcterms:created>
  <dcterms:modified xsi:type="dcterms:W3CDTF">2024-05-27T06:08:00Z</dcterms:modified>
</cp:coreProperties>
</file>